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193A">
      <w:pPr>
        <w:pStyle w:val="3"/>
        <w:bidi w:val="0"/>
        <w:rPr>
          <w:rFonts w:hint="eastAsia" w:eastAsia="黑体" w:cstheme="minorBidi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eastAsia="黑体" w:cstheme="minorBidi"/>
          <w:b/>
          <w:bCs/>
          <w:kern w:val="44"/>
          <w:sz w:val="32"/>
          <w:szCs w:val="44"/>
          <w:lang w:val="en-US" w:eastAsia="zh-CN" w:bidi="ar-SA"/>
        </w:rPr>
        <w:t>附件：</w:t>
      </w:r>
      <w:bookmarkStart w:id="0" w:name="_GoBack"/>
      <w:bookmarkEnd w:id="0"/>
    </w:p>
    <w:p w14:paraId="1DF1081C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（一）语音机房教学设备项目参数</w:t>
      </w:r>
    </w:p>
    <w:tbl>
      <w:tblPr>
        <w:tblStyle w:val="4"/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75"/>
        <w:gridCol w:w="6448"/>
        <w:gridCol w:w="750"/>
        <w:gridCol w:w="812"/>
      </w:tblGrid>
      <w:tr w14:paraId="6CA0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C38E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369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设备名称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FBC">
            <w:pPr>
              <w:pStyle w:val="6"/>
              <w:bidi w:val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配置参数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ECD4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1AA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单位</w:t>
            </w:r>
          </w:p>
        </w:tc>
      </w:tr>
      <w:tr w14:paraId="5169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CED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F455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学生机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321">
            <w:pPr>
              <w:pStyle w:val="6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 w:val="0"/>
                <w:kern w:val="2"/>
                <w:sz w:val="28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b/>
                <w:bCs w:val="0"/>
                <w:lang w:val="en-US" w:eastAsia="zh-CN"/>
              </w:rPr>
              <w:t>主机</w:t>
            </w:r>
          </w:p>
          <w:p w14:paraId="48C7AB5E">
            <w:pPr>
              <w:pStyle w:val="6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样式：胖终端</w:t>
            </w:r>
          </w:p>
          <w:p w14:paraId="6CA7978B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CPU：I5-13代</w:t>
            </w:r>
          </w:p>
          <w:p w14:paraId="1AF6141D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内存：16G</w:t>
            </w:r>
          </w:p>
          <w:p w14:paraId="45F6DDEA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硬盘：SSD 512G</w:t>
            </w:r>
          </w:p>
          <w:p w14:paraId="0CC7F19D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显卡：集成显卡</w:t>
            </w:r>
          </w:p>
          <w:p w14:paraId="367043E3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网卡：有线及无线网卡（wifi6）</w:t>
            </w:r>
          </w:p>
          <w:p w14:paraId="3D966B72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保修期：五年；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2.显示器23-24寸，分辨率1920*1080，支持VGA、HDMI接口，整机保修五年；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3.含键盘鼠标，USB头戴式电脑专用耳麦。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94F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55A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  <w:tr w14:paraId="0D2B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C13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37A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教师机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5AF1">
            <w:pPr>
              <w:pStyle w:val="6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 w:val="0"/>
                <w:kern w:val="2"/>
                <w:sz w:val="28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b/>
                <w:bCs w:val="0"/>
                <w:lang w:val="en-US" w:eastAsia="zh-CN"/>
              </w:rPr>
              <w:t>主机</w:t>
            </w:r>
          </w:p>
          <w:p w14:paraId="054E87B8">
            <w:pPr>
              <w:pStyle w:val="6"/>
              <w:numPr>
                <w:ilvl w:val="0"/>
                <w:numId w:val="0"/>
              </w:numPr>
              <w:bidi w:val="0"/>
              <w:ind w:firstLine="562" w:firstLineChars="200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样式：胖终端、台式机</w:t>
            </w:r>
          </w:p>
          <w:p w14:paraId="7AD03808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CPU：I5-13代</w:t>
            </w:r>
          </w:p>
          <w:p w14:paraId="38E15530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内存：16G，</w:t>
            </w:r>
          </w:p>
          <w:p w14:paraId="53F4FC55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硬盘：SSD 1T</w:t>
            </w:r>
          </w:p>
          <w:p w14:paraId="612D4BD2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显卡：集成显卡</w:t>
            </w:r>
          </w:p>
          <w:p w14:paraId="6F072607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网卡：有线及无线网卡（wifi6）</w:t>
            </w:r>
          </w:p>
          <w:p w14:paraId="4E822E04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保修期：五年；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2.显示器</w:t>
            </w:r>
          </w:p>
          <w:p w14:paraId="02FE155E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尺寸：23-24寸</w:t>
            </w:r>
          </w:p>
          <w:p w14:paraId="7376D821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分辨率：1920*1080</w:t>
            </w:r>
          </w:p>
          <w:p w14:paraId="6D4C7E97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接口：VGA、HDMI</w:t>
            </w:r>
          </w:p>
          <w:p w14:paraId="3F2DD552">
            <w:pPr>
              <w:pStyle w:val="6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保修期：修五年；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3.含键盘鼠标，USB头戴式电脑专用耳麦。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E81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F98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  <w:tr w14:paraId="79E0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73DE">
            <w:pPr>
              <w:pStyle w:val="6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402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机房管理软件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0761"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统一部署，统一管理教室的电脑设备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1AC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1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点位</w:t>
            </w:r>
          </w:p>
        </w:tc>
      </w:tr>
      <w:tr w14:paraId="4590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B19">
            <w:pPr>
              <w:pStyle w:val="6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9BC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强弱电线路改造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D76"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1.网线：超五类8*0.5无氧铜（国标）；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2.电线：BVR纯铜多股软线2.5㎡（国标）；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3.插座、网口、相关的工具等其他耗材。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878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35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间</w:t>
            </w:r>
          </w:p>
        </w:tc>
      </w:tr>
    </w:tbl>
    <w:p w14:paraId="71638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76BBE7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（二）语音机房教学软件项目参数</w:t>
      </w:r>
    </w:p>
    <w:tbl>
      <w:tblPr>
        <w:tblStyle w:val="4"/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75"/>
        <w:gridCol w:w="6448"/>
        <w:gridCol w:w="750"/>
        <w:gridCol w:w="812"/>
      </w:tblGrid>
      <w:tr w14:paraId="3CD9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3E0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D259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设备名称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C8D">
            <w:pPr>
              <w:pStyle w:val="6"/>
              <w:bidi w:val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配置参数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4179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554">
            <w:pPr>
              <w:pStyle w:val="6"/>
              <w:bidi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单位</w:t>
            </w:r>
          </w:p>
        </w:tc>
      </w:tr>
      <w:tr w14:paraId="3B58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854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10BB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语音教学软件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5D6D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1.安装部署方便，支持预设频道号及一键自动安装，支持Windows 7/8/8.1/10/11（x86&amp;x64）等系统；</w:t>
            </w:r>
          </w:p>
          <w:p w14:paraId="2763CB4E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2.软件支持在线激活、加密狗激活、离线文件激活方式；</w:t>
            </w:r>
          </w:p>
          <w:p w14:paraId="6FDEE8B2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3.界面支持多种语言，包括简体中文、繁体中文、英语、日语、韩语等，方便外教使用；</w:t>
            </w:r>
          </w:p>
          <w:p w14:paraId="40C31A3D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4.最少三年内，支持同一间教室不限次数，重复安装。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AC3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6E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</w:tbl>
    <w:p w14:paraId="16AC4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13EA0"/>
    <w:rsid w:val="59A61D70"/>
    <w:rsid w:val="69B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" w:cstheme="majorBidi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格样式"/>
    <w:basedOn w:val="1"/>
    <w:qFormat/>
    <w:uiPriority w:val="0"/>
    <w:pPr>
      <w:spacing w:line="360" w:lineRule="exact"/>
      <w:ind w:firstLine="0" w:firstLineChars="0"/>
      <w:jc w:val="left"/>
    </w:pPr>
    <w:rPr>
      <w:rFonts w:ascii="Times New Roman" w:hAnsi="Times New Roman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701</Characters>
  <Lines>0</Lines>
  <Paragraphs>0</Paragraphs>
  <TotalTime>1</TotalTime>
  <ScaleCrop>false</ScaleCrop>
  <LinksUpToDate>false</LinksUpToDate>
  <CharactersWithSpaces>708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2024-12-16T10:03:00Z</dcterms:created>
  <dc:creator>A</dc:creator>
  <cp:lastModifiedBy>A</cp:lastModifiedBy>
  <dcterms:modified xsi:type="dcterms:W3CDTF">2024-12-20T07:30:26Z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8965D5E5F6214ED3B8772BAB5ECC7376_11</vt:lpwstr>
  </property>
</Properties>
</file>