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方正仿宋_GBK"/>
          <w:b/>
          <w:bCs/>
          <w:sz w:val="24"/>
          <w:lang w:val="en-US" w:eastAsia="zh-CN"/>
        </w:rPr>
      </w:pPr>
      <w:r>
        <w:rPr>
          <w:rFonts w:hint="eastAsia" w:ascii="宋体" w:hAnsi="宋体" w:cs="方正仿宋_GBK"/>
          <w:b/>
          <w:bCs/>
          <w:sz w:val="24"/>
          <w:lang w:val="en-US" w:eastAsia="zh-CN"/>
        </w:rPr>
        <w:t>附件3 报价表</w:t>
      </w:r>
    </w:p>
    <w:tbl>
      <w:tblPr>
        <w:tblStyle w:val="4"/>
        <w:tblW w:w="9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消防维保报价表</w:t>
            </w:r>
          </w:p>
          <w:tbl>
            <w:tblPr>
              <w:tblStyle w:val="4"/>
              <w:tblW w:w="0" w:type="auto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6"/>
              <w:gridCol w:w="2250"/>
              <w:gridCol w:w="2377"/>
              <w:gridCol w:w="1373"/>
              <w:gridCol w:w="1500"/>
              <w:gridCol w:w="120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楼宇名称</w:t>
                  </w: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建筑面积（平方米）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单价（元）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总计（元）</w:t>
                  </w:r>
                </w:p>
              </w:tc>
              <w:tc>
                <w:tcPr>
                  <w:tcW w:w="12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行政楼</w:t>
                  </w:r>
                </w:p>
              </w:tc>
              <w:tc>
                <w:tcPr>
                  <w:tcW w:w="237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27302.02</w:t>
                  </w:r>
                </w:p>
              </w:tc>
              <w:tc>
                <w:tcPr>
                  <w:tcW w:w="137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消防维保按照月度进行，具体以实际维保面积为准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图书馆</w:t>
                  </w:r>
                </w:p>
              </w:tc>
              <w:tc>
                <w:tcPr>
                  <w:tcW w:w="237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7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大礼堂</w:t>
                  </w: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9427.26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实训楼</w:t>
                  </w: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18854.31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学生宿舍13栋</w:t>
                  </w: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18818.49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222222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976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23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74402.08</w:t>
                  </w:r>
                </w:p>
              </w:tc>
              <w:tc>
                <w:tcPr>
                  <w:tcW w:w="13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FA0020-F3A9-4831-B6A1-FEC57EA8941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8EA024-04E4-40A2-82E6-8B90886E30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055326BC"/>
    <w:rsid w:val="13A65F9F"/>
    <w:rsid w:val="142A51BF"/>
    <w:rsid w:val="1BE74D89"/>
    <w:rsid w:val="1BF06CCF"/>
    <w:rsid w:val="2B973376"/>
    <w:rsid w:val="2BF44D3B"/>
    <w:rsid w:val="2C0D0FC8"/>
    <w:rsid w:val="33AF4F11"/>
    <w:rsid w:val="38E91C9C"/>
    <w:rsid w:val="3A562AE4"/>
    <w:rsid w:val="3BD62561"/>
    <w:rsid w:val="407F426C"/>
    <w:rsid w:val="4E9273D7"/>
    <w:rsid w:val="4F1B63C3"/>
    <w:rsid w:val="72F61B98"/>
    <w:rsid w:val="7B7A5A38"/>
    <w:rsid w:val="7F0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2024-06-03T08:05:00Z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96902CC5F2F2452A97CA05D0E5658459</vt:lpwstr>
  </property>
</Properties>
</file>