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附件1</w:t>
      </w:r>
    </w:p>
    <w:p>
      <w:pPr>
        <w:jc w:val="center"/>
        <w:rPr>
          <w:rFonts w:hint="default" w:ascii="仿宋_GB2312" w:hAnsi="仿宋_GB2312" w:eastAsia="仿宋_GB2312" w:cs="仿宋_GB2312"/>
          <w:b/>
          <w:bCs/>
          <w:color w:val="auto"/>
          <w:sz w:val="36"/>
          <w:szCs w:val="36"/>
          <w:u w:val="none"/>
          <w:lang w:val="en-US" w:eastAsia="zh-CN"/>
        </w:rPr>
      </w:pPr>
      <w:r>
        <w:rPr>
          <w:rFonts w:hint="default" w:ascii="仿宋_GB2312" w:hAnsi="仿宋_GB2312" w:eastAsia="仿宋_GB2312" w:cs="仿宋_GB2312"/>
          <w:b/>
          <w:bCs/>
          <w:color w:val="auto"/>
          <w:sz w:val="36"/>
          <w:szCs w:val="36"/>
          <w:u w:val="none"/>
          <w:lang w:val="en-US" w:eastAsia="zh-CN"/>
        </w:rPr>
        <w:t>提案征集活动评审小组成员名单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根据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“我为学校发展建言献策”提案征集活动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工作需要，特成立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提案征集活动评审小组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，具体名单如下：</w:t>
      </w:r>
    </w:p>
    <w:p>
      <w:pPr>
        <w:ind w:firstLine="643" w:firstLineChars="200"/>
        <w:jc w:val="both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仿宋_GB2312" w:hAnsi="仿宋_GB2312" w:eastAsia="仿宋_GB2312" w:cs="仿宋_GB2312"/>
          <w:b/>
          <w:bCs/>
          <w:color w:val="auto"/>
          <w:sz w:val="32"/>
          <w:szCs w:val="32"/>
          <w:u w:val="none"/>
          <w:lang w:val="en-US" w:eastAsia="zh-CN"/>
        </w:rPr>
        <w:t>组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b/>
          <w:bCs/>
          <w:color w:val="auto"/>
          <w:sz w:val="32"/>
          <w:szCs w:val="32"/>
          <w:u w:val="none"/>
          <w:lang w:val="en-US" w:eastAsia="zh-CN"/>
        </w:rPr>
        <w:t>长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：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校长、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党委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书记</w:t>
      </w:r>
    </w:p>
    <w:p>
      <w:pPr>
        <w:ind w:firstLine="643" w:firstLineChars="200"/>
        <w:jc w:val="both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仿宋_GB2312" w:hAnsi="仿宋_GB2312" w:eastAsia="仿宋_GB2312" w:cs="仿宋_GB2312"/>
          <w:b/>
          <w:bCs/>
          <w:color w:val="auto"/>
          <w:sz w:val="32"/>
          <w:szCs w:val="32"/>
          <w:u w:val="none"/>
          <w:lang w:val="en-US" w:eastAsia="zh-CN"/>
        </w:rPr>
        <w:t>副组长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：分管学生工作、教学工作副校长，党委副书记</w:t>
      </w:r>
    </w:p>
    <w:p>
      <w:pPr>
        <w:ind w:firstLine="643" w:firstLineChars="200"/>
        <w:jc w:val="both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仿宋_GB2312" w:hAnsi="仿宋_GB2312" w:eastAsia="仿宋_GB2312" w:cs="仿宋_GB2312"/>
          <w:b/>
          <w:bCs/>
          <w:color w:val="auto"/>
          <w:sz w:val="32"/>
          <w:szCs w:val="32"/>
          <w:u w:val="none"/>
          <w:lang w:val="en-US" w:eastAsia="zh-CN"/>
        </w:rPr>
        <w:t>成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b/>
          <w:bCs/>
          <w:color w:val="auto"/>
          <w:sz w:val="32"/>
          <w:szCs w:val="32"/>
          <w:u w:val="none"/>
          <w:lang w:val="en-US" w:eastAsia="zh-CN"/>
        </w:rPr>
        <w:t>员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：党政办、人事处、教务处、学生处、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后勤处、财务处、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工会负责人</w:t>
      </w:r>
    </w:p>
    <w:p>
      <w:pPr>
        <w:ind w:firstLine="640" w:firstLineChars="200"/>
        <w:jc w:val="both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评审小组下设办公室，由党政办公室负责具体工作，主要负责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制定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活动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方案并推动落实;筹备召开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相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关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工作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会议；加强与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评审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小组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成员联系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沟通，做好组织协调及保障工作;做好建章立制工作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；做好宣传工作，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巩固深化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提案成果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；做好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评审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小组交办的其他任务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。</w:t>
      </w:r>
    </w:p>
    <w:p>
      <w:pPr>
        <w:ind w:firstLine="640" w:firstLineChars="200"/>
        <w:jc w:val="both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</w:p>
    <w:p>
      <w:pPr>
        <w:ind w:firstLine="640" w:firstLineChars="200"/>
        <w:jc w:val="both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Y3ZDc3NDkxMjI3MjNlMGIzMjQzYTQ4MDI5MDRhMDAifQ=="/>
  </w:docVars>
  <w:rsids>
    <w:rsidRoot w:val="00000000"/>
    <w:rsid w:val="142A51BF"/>
    <w:rsid w:val="3A562AE4"/>
    <w:rsid w:val="6B160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2022-11-22T07:24:00Z</dcterms:created>
  <dc:creator>Administrator</dc:creator>
  <cp:lastModifiedBy>Administrator</cp:lastModifiedBy>
  <dcterms:modified xsi:type="dcterms:W3CDTF">2023-04-20T02:35:54Z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96902CC5F2F2452A97CA05D0E5658459</vt:lpwstr>
  </property>
</Properties>
</file>